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22F40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石河子大学</w:t>
      </w:r>
      <w:r>
        <w:rPr>
          <w:rFonts w:eastAsia="华文中宋"/>
          <w:b/>
          <w:sz w:val="32"/>
          <w:szCs w:val="32"/>
        </w:rPr>
        <w:t>202</w:t>
      </w:r>
      <w:r>
        <w:rPr>
          <w:rFonts w:hint="eastAsia" w:eastAsia="华文中宋"/>
          <w:b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Ansi="华文中宋" w:eastAsia="华文中宋"/>
          <w:b/>
          <w:sz w:val="32"/>
          <w:szCs w:val="32"/>
        </w:rPr>
        <w:t>年攻读硕士学位研究生入学考试</w:t>
      </w:r>
    </w:p>
    <w:p w14:paraId="02E33F3A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《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视唱练耳</w:t>
      </w:r>
      <w:r>
        <w:rPr>
          <w:rFonts w:hAnsi="华文中宋" w:eastAsia="华文中宋"/>
          <w:b/>
          <w:sz w:val="32"/>
          <w:szCs w:val="32"/>
        </w:rPr>
        <w:t>》考试大纲</w:t>
      </w:r>
    </w:p>
    <w:p w14:paraId="0C57D719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一、考试性质</w:t>
      </w:r>
    </w:p>
    <w:p w14:paraId="364876B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视唱练耳专项考核是为招收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</w:t>
      </w:r>
      <w:r>
        <w:rPr>
          <w:rFonts w:hint="eastAsia" w:ascii="宋体" w:hAnsi="宋体" w:eastAsia="宋体" w:cs="宋体"/>
          <w:sz w:val="24"/>
          <w:szCs w:val="24"/>
        </w:rPr>
        <w:t>硕士研究生而设置的选拔考试。目的是测试考生在视听技能实践中应具备的表现能力和听觉能力。考试对象为报考我校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</w:t>
      </w:r>
      <w:r>
        <w:rPr>
          <w:rFonts w:hint="eastAsia" w:ascii="宋体" w:hAnsi="宋体" w:eastAsia="宋体" w:cs="宋体"/>
          <w:sz w:val="24"/>
          <w:szCs w:val="24"/>
        </w:rPr>
        <w:t>硕士专业该方向进入复试环节的考生。</w:t>
      </w:r>
    </w:p>
    <w:p w14:paraId="427EEE6C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二、考试内容与要求：</w:t>
      </w:r>
    </w:p>
    <w:p w14:paraId="313F768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分笔试（听写）和面试（视唱）</w:t>
      </w:r>
    </w:p>
    <w:p w14:paraId="439BFEA4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（一）笔试（占50%）</w:t>
      </w:r>
    </w:p>
    <w:p w14:paraId="4130F901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1、考试内容：</w:t>
      </w:r>
    </w:p>
    <w:p w14:paraId="7CECA5C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（1）音程与和弦：包括单音程；四种三和弦原位与转位</w:t>
      </w:r>
    </w:p>
    <w:p w14:paraId="5552C49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（2）节奏记谱：（2／4、3／4、4／4、3／8、6／8节拍，含附点、切分、连线等各类节奏型；长度6—12小节）</w:t>
      </w:r>
    </w:p>
    <w:p w14:paraId="7BC73AE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（3）单声部旋律：（一升、一降调号以内大小调与中国民族调式；2／4、</w:t>
      </w:r>
    </w:p>
    <w:p w14:paraId="4E58051B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3／4、4／4、3／8、6／8节拍范围；含附点、切分、连线等各类节奏型；长度8—16小节）</w:t>
      </w:r>
    </w:p>
    <w:p w14:paraId="6ECFD7FB">
      <w:pPr>
        <w:spacing w:line="360" w:lineRule="auto"/>
        <w:ind w:firstLine="482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2、考试要求：</w:t>
      </w:r>
      <w:r>
        <w:rPr>
          <w:rFonts w:hint="eastAsia" w:ascii="宋体" w:hAnsi="宋体" w:eastAsia="宋体" w:cs="宋体"/>
          <w:sz w:val="24"/>
          <w:szCs w:val="24"/>
        </w:rPr>
        <w:t>准确、规范、五线谱记谱</w:t>
      </w:r>
    </w:p>
    <w:p w14:paraId="21826892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（二）面试（占50%）</w:t>
      </w:r>
    </w:p>
    <w:p w14:paraId="7CEE5F77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1、考试内容：</w:t>
      </w:r>
    </w:p>
    <w:p w14:paraId="381F9E55">
      <w:pPr>
        <w:spacing w:line="360" w:lineRule="auto"/>
        <w:ind w:firstLine="840" w:firstLineChars="3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看谱即唱：一升、一降调号以内大小调及中国民族调式。</w:t>
      </w:r>
    </w:p>
    <w:p w14:paraId="32D739F7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2、考试要求：</w:t>
      </w:r>
    </w:p>
    <w:p w14:paraId="6D438FE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（1）用固定唱名法视唱</w:t>
      </w:r>
    </w:p>
    <w:p w14:paraId="1AE5157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（2）正确、熟练、有感情地视唱。</w:t>
      </w:r>
    </w:p>
    <w:p w14:paraId="021CAB3D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三、参考教材：</w:t>
      </w:r>
    </w:p>
    <w:p w14:paraId="450E346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1、《和声听觉训练》，尤家铮、蒋为民编著，上海音乐出版社，2001年。</w:t>
      </w:r>
    </w:p>
    <w:p w14:paraId="402BBC9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2、《旋律听写教材》，上海音乐学院视唱练耳教研组，上海音乐出版社，1999年。</w:t>
      </w:r>
    </w:p>
    <w:p w14:paraId="4DF8E7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3、《视唱练耳》（一）（第三版），许敬行、孙虹编著，高等教育出版社，2011年。</w:t>
      </w:r>
    </w:p>
    <w:p w14:paraId="7613F17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4、《单声部视唱》（上）（修订版），上海音乐学院视唱练耳教研组，上海音乐出版社，20</w:t>
      </w:r>
      <w:r>
        <w:rPr>
          <w:rFonts w:ascii="宋体" w:hAnsi="宋体" w:eastAsia="宋体" w:cs="宋体"/>
          <w:sz w:val="24"/>
          <w:szCs w:val="24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xM2NmMzc3M2IzY2MzMzZhYTJjYTA1NjlkMmIxYjYifQ=="/>
  </w:docVars>
  <w:rsids>
    <w:rsidRoot w:val="00E81AAF"/>
    <w:rsid w:val="00027D17"/>
    <w:rsid w:val="000607F2"/>
    <w:rsid w:val="00165636"/>
    <w:rsid w:val="00295185"/>
    <w:rsid w:val="003C0728"/>
    <w:rsid w:val="005B7B15"/>
    <w:rsid w:val="00773D8D"/>
    <w:rsid w:val="009F70D0"/>
    <w:rsid w:val="00A0505E"/>
    <w:rsid w:val="00A1319D"/>
    <w:rsid w:val="00A2239E"/>
    <w:rsid w:val="00AD4873"/>
    <w:rsid w:val="00B0391C"/>
    <w:rsid w:val="00B647DF"/>
    <w:rsid w:val="00C939F4"/>
    <w:rsid w:val="00CA1419"/>
    <w:rsid w:val="00CD39AC"/>
    <w:rsid w:val="00D25801"/>
    <w:rsid w:val="00D45ADF"/>
    <w:rsid w:val="00DD683B"/>
    <w:rsid w:val="00E81AAF"/>
    <w:rsid w:val="08AA2BA2"/>
    <w:rsid w:val="4DDE2903"/>
    <w:rsid w:val="58934788"/>
    <w:rsid w:val="614A12AD"/>
    <w:rsid w:val="6C165EDA"/>
    <w:rsid w:val="7542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567</Words>
  <Characters>588</Characters>
  <Lines>4</Lines>
  <Paragraphs>1</Paragraphs>
  <TotalTime>0</TotalTime>
  <ScaleCrop>false</ScaleCrop>
  <LinksUpToDate>false</LinksUpToDate>
  <CharactersWithSpaces>588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2021-09-25T02:51:00Z</dcterms:created>
  <dc:creator>许翔</dc:creator>
  <cp:lastModifiedBy>红星星</cp:lastModifiedBy>
  <dcterms:modified xsi:type="dcterms:W3CDTF">2025-10-10T08:38:19Z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2D9BEEEA26D54F1EA011BD5E4BE6654D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